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043A43" w:rsidRPr="00043A43" w14:paraId="6A20B7B9" w14:textId="77777777" w:rsidTr="00043A43">
        <w:tc>
          <w:tcPr>
            <w:tcW w:w="1555" w:type="dxa"/>
            <w:hideMark/>
          </w:tcPr>
          <w:p w14:paraId="766BCB18" w14:textId="77777777" w:rsidR="00043A43" w:rsidRPr="00043A43" w:rsidRDefault="00043A43" w:rsidP="00043A4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bookmarkStart w:id="0" w:name="_Hlk183681626"/>
            <w:bookmarkEnd w:id="0"/>
            <w:r w:rsidRPr="00043A43">
              <w:rPr>
                <w:rFonts w:ascii="ＭＳ Ｐ明朝" w:eastAsia="ＭＳ Ｐ明朝" w:hAnsi="ＭＳ Ｐ明朝" w:hint="eastAsia"/>
                <w:color w:val="000000" w:themeColor="text1"/>
                <w:spacing w:val="180"/>
                <w:kern w:val="0"/>
                <w:sz w:val="22"/>
                <w:fitText w:val="396" w:id="-874337534"/>
              </w:rPr>
              <w:t>I</w:t>
            </w:r>
            <w:r w:rsidRPr="00043A43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396" w:id="-874337534"/>
              </w:rPr>
              <w:t>D</w:t>
            </w:r>
          </w:p>
        </w:tc>
        <w:tc>
          <w:tcPr>
            <w:tcW w:w="8901" w:type="dxa"/>
            <w:vMerge w:val="restart"/>
            <w:hideMark/>
          </w:tcPr>
          <w:p w14:paraId="205B5035" w14:textId="096338E2" w:rsidR="00043A43" w:rsidRPr="00043A43" w:rsidRDefault="00043A43" w:rsidP="00320702">
            <w:pPr>
              <w:ind w:leftChars="450" w:left="945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043A43">
              <w:rPr>
                <w:rFonts w:ascii="ＭＳ Ｐ明朝" w:eastAsia="ＭＳ Ｐ明朝" w:hAnsi="ＭＳ Ｐ明朝" w:hint="eastAsia"/>
                <w:sz w:val="40"/>
                <w:szCs w:val="40"/>
              </w:rPr>
              <w:t>下部消化管内視鏡検査 説明書</w:t>
            </w:r>
          </w:p>
        </w:tc>
      </w:tr>
      <w:tr w:rsidR="00043A43" w:rsidRPr="00043A43" w14:paraId="3410635D" w14:textId="77777777" w:rsidTr="00043A43">
        <w:tc>
          <w:tcPr>
            <w:tcW w:w="1555" w:type="dxa"/>
            <w:hideMark/>
          </w:tcPr>
          <w:p w14:paraId="04353670" w14:textId="77777777" w:rsidR="00043A43" w:rsidRPr="00043A43" w:rsidRDefault="00043A43" w:rsidP="00043A4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043A4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0" w:type="auto"/>
            <w:vMerge/>
            <w:vAlign w:val="center"/>
            <w:hideMark/>
          </w:tcPr>
          <w:p w14:paraId="08760E54" w14:textId="77777777" w:rsidR="00043A43" w:rsidRPr="00043A43" w:rsidRDefault="00043A43" w:rsidP="00043A4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14:paraId="7441F248" w14:textId="3BF85A89" w:rsidR="00043A43" w:rsidRPr="00043A43" w:rsidRDefault="00043A43" w:rsidP="00043A43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81CAA">
        <w:rPr>
          <w:rFonts w:ascii="ＭＳ Ｐ明朝" w:eastAsia="ＭＳ Ｐ明朝" w:hAnsi="ＭＳ Ｐ明朝" w:hint="eastAsia"/>
          <w:sz w:val="24"/>
          <w:szCs w:val="24"/>
        </w:rPr>
        <w:t>─────────────────────────────────────────</w:t>
      </w:r>
    </w:p>
    <w:p w14:paraId="54B726A1" w14:textId="430D6755" w:rsidR="00186E18" w:rsidRPr="00F34AAE" w:rsidRDefault="00186E18" w:rsidP="00186E18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医師はあなたの病状と検査の必要性、方法、偶発症などについて次のように説明を行いました。</w:t>
      </w:r>
    </w:p>
    <w:p w14:paraId="5A5B375B" w14:textId="77777777" w:rsidR="00B34498" w:rsidRPr="00F34AAE" w:rsidRDefault="00B34498" w:rsidP="00B34498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86787B4" w14:textId="77777777" w:rsidR="00B34498" w:rsidRPr="00043A43" w:rsidRDefault="00B34498" w:rsidP="00043A43">
      <w:pPr>
        <w:spacing w:line="360" w:lineRule="auto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043A43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【病状、検査の必要性】</w:t>
      </w:r>
    </w:p>
    <w:p w14:paraId="678BBE05" w14:textId="5031BEBF" w:rsidR="00B34498" w:rsidRPr="00F34AAE" w:rsidRDefault="00B34498" w:rsidP="00043A43">
      <w:pPr>
        <w:ind w:leftChars="100" w:left="210"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以下のような病状があるため、</w:t>
      </w:r>
      <w:r w:rsidR="00820E68" w:rsidRPr="00F34AAE">
        <w:rPr>
          <w:rFonts w:ascii="ＭＳ Ｐ明朝" w:eastAsia="ＭＳ Ｐ明朝" w:hAnsi="ＭＳ Ｐ明朝" w:hint="eastAsia"/>
          <w:color w:val="000000" w:themeColor="text1"/>
          <w:sz w:val="22"/>
        </w:rPr>
        <w:t>下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部</w:t>
      </w:r>
      <w:r w:rsidR="00820E68" w:rsidRPr="00F34AAE">
        <w:rPr>
          <w:rFonts w:ascii="ＭＳ Ｐ明朝" w:eastAsia="ＭＳ Ｐ明朝" w:hAnsi="ＭＳ Ｐ明朝" w:hint="eastAsia"/>
          <w:color w:val="000000" w:themeColor="text1"/>
          <w:sz w:val="22"/>
        </w:rPr>
        <w:t>消化管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内視鏡検査（</w:t>
      </w:r>
      <w:r w:rsidR="00820E68" w:rsidRPr="00F34AAE">
        <w:rPr>
          <w:rFonts w:ascii="ＭＳ Ｐ明朝" w:eastAsia="ＭＳ Ｐ明朝" w:hAnsi="ＭＳ Ｐ明朝" w:hint="eastAsia"/>
          <w:color w:val="000000" w:themeColor="text1"/>
          <w:sz w:val="22"/>
        </w:rPr>
        <w:t>大腸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カメラ）を行う必要性があります。</w:t>
      </w:r>
    </w:p>
    <w:p w14:paraId="5E808A2D" w14:textId="0C30E83A" w:rsidR="00820E68" w:rsidRPr="00F34AAE" w:rsidRDefault="00820E68" w:rsidP="00043A43">
      <w:pPr>
        <w:pStyle w:val="a7"/>
        <w:numPr>
          <w:ilvl w:val="0"/>
          <w:numId w:val="2"/>
        </w:numPr>
        <w:ind w:leftChars="100" w:left="57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bookmarkStart w:id="1" w:name="_Hlk137830881"/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消化器症状がある　② 他の検査で異常所見を指摘された（血液検査、画像検査など）</w:t>
      </w:r>
    </w:p>
    <w:p w14:paraId="0441D23E" w14:textId="0D7D70FD" w:rsidR="00820E68" w:rsidRPr="00F34AAE" w:rsidRDefault="00820E68" w:rsidP="00043A43">
      <w:pPr>
        <w:pStyle w:val="a7"/>
        <w:numPr>
          <w:ilvl w:val="0"/>
          <w:numId w:val="3"/>
        </w:numPr>
        <w:ind w:leftChars="100" w:left="57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下部消化管疾患の精査が必要　④ 下部消化管疾患の経過観察中　⑤ スクリーニング　⑥ その他</w:t>
      </w:r>
      <w:bookmarkEnd w:id="1"/>
    </w:p>
    <w:p w14:paraId="54BBC5E7" w14:textId="42A410B3" w:rsidR="00C26228" w:rsidRPr="00F34AAE" w:rsidRDefault="00C26228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2B217E71" w14:textId="58C6E090" w:rsidR="00C26228" w:rsidRPr="00043A43" w:rsidRDefault="00C26228" w:rsidP="00043A43">
      <w:pPr>
        <w:spacing w:line="360" w:lineRule="auto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043A43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【検査方法】</w:t>
      </w:r>
    </w:p>
    <w:p w14:paraId="27C76B0D" w14:textId="0F13031C" w:rsidR="008E7A11" w:rsidRPr="00F34AAE" w:rsidRDefault="003F5EFE" w:rsidP="00043A43">
      <w:pPr>
        <w:ind w:leftChars="100" w:left="210"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肛門に麻酔のゼリーを塗った後、検査を行います。鎮静剤を使用するかは、検査当日に申し出てください。</w:t>
      </w:r>
    </w:p>
    <w:p w14:paraId="4E855C0C" w14:textId="5214FE68" w:rsidR="008E7A11" w:rsidRPr="00F34AAE" w:rsidRDefault="000601EC" w:rsidP="00043A43">
      <w:pPr>
        <w:ind w:leftChars="100" w:left="21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内視鏡を肛門より挿入して、主に大腸のなかにある炎症や癌、ポリープ等の診断を行います。</w:t>
      </w:r>
    </w:p>
    <w:p w14:paraId="1837E200" w14:textId="04A4227A" w:rsidR="00186E18" w:rsidRPr="00F34AAE" w:rsidRDefault="00186E18" w:rsidP="00043A43">
      <w:pPr>
        <w:ind w:leftChars="100" w:left="21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その際に、色素撒布、点墨（病変の近くに墨汁で目印をつけること）などを行うことがあります。</w:t>
      </w:r>
    </w:p>
    <w:p w14:paraId="300A71E6" w14:textId="3F68138C" w:rsidR="00B34586" w:rsidRPr="00F34AAE" w:rsidRDefault="00B34586" w:rsidP="00043A43">
      <w:pPr>
        <w:ind w:leftChars="100" w:left="21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また、観察時に出血がある時や異物がある時などは、その時に内視鏡治療を行うことがあります。</w:t>
      </w:r>
    </w:p>
    <w:p w14:paraId="04C2C3AC" w14:textId="77777777" w:rsidR="004225E3" w:rsidRPr="00F34AAE" w:rsidRDefault="004225E3" w:rsidP="00271F99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5353D35B" w14:textId="77777777" w:rsidR="00186E18" w:rsidRPr="00043A43" w:rsidRDefault="00186E18" w:rsidP="00043A43">
      <w:pPr>
        <w:spacing w:line="360" w:lineRule="auto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043A43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【鎮静剤使用について】</w:t>
      </w:r>
    </w:p>
    <w:p w14:paraId="51E01E21" w14:textId="77777777" w:rsidR="00186E18" w:rsidRPr="00F34AAE" w:rsidRDefault="00186E18" w:rsidP="00043A43">
      <w:pPr>
        <w:ind w:leftChars="100" w:left="210"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鎮静剤を使用した場合、判断力、注意力、運動機能が低下し、目が覚めた後も影響が残ります。</w:t>
      </w:r>
    </w:p>
    <w:p w14:paraId="1DF0AA30" w14:textId="77777777" w:rsidR="00186E18" w:rsidRPr="00F34AAE" w:rsidRDefault="00186E18" w:rsidP="00043A43">
      <w:pPr>
        <w:ind w:leftChars="100" w:left="210"/>
        <w:rPr>
          <w:rFonts w:ascii="ＭＳ Ｐ明朝" w:eastAsia="ＭＳ Ｐ明朝" w:hAnsi="ＭＳ Ｐ明朝"/>
          <w:b/>
          <w:bCs/>
          <w:color w:val="000000" w:themeColor="text1"/>
          <w:sz w:val="22"/>
          <w:u w:val="single"/>
        </w:rPr>
      </w:pPr>
      <w:r w:rsidRPr="00F34AAE">
        <w:rPr>
          <w:rFonts w:ascii="ＭＳ Ｐ明朝" w:eastAsia="ＭＳ Ｐ明朝" w:hAnsi="ＭＳ Ｐ明朝" w:hint="eastAsia"/>
          <w:b/>
          <w:bCs/>
          <w:color w:val="000000" w:themeColor="text1"/>
          <w:sz w:val="22"/>
          <w:u w:val="single"/>
        </w:rPr>
        <w:t>当日は事故を防止するため、自動車、バイク、自転車などの運転は絶対にしないで下さい。</w:t>
      </w:r>
    </w:p>
    <w:p w14:paraId="34BDB0E1" w14:textId="77777777" w:rsidR="00186E18" w:rsidRPr="00F34AAE" w:rsidRDefault="00186E18" w:rsidP="00043A43">
      <w:pPr>
        <w:ind w:leftChars="100" w:left="21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万が一、事故が発生した場合、当院は責任を負いかねます。</w:t>
      </w:r>
    </w:p>
    <w:p w14:paraId="121F93A2" w14:textId="77777777" w:rsidR="00BC3616" w:rsidRPr="00F34AAE" w:rsidRDefault="00BC3616" w:rsidP="00BC3616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06F72B6" w14:textId="77777777" w:rsidR="00BC3616" w:rsidRPr="00043A43" w:rsidRDefault="00BC3616" w:rsidP="00043A43">
      <w:pPr>
        <w:spacing w:line="360" w:lineRule="auto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bookmarkStart w:id="2" w:name="_Hlk137980327"/>
      <w:r w:rsidRPr="00043A43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【偶発症（合併症）】</w:t>
      </w:r>
    </w:p>
    <w:p w14:paraId="05C73D8E" w14:textId="77777777" w:rsidR="005F3479" w:rsidRPr="00F34AAE" w:rsidRDefault="005F3479" w:rsidP="00043A43">
      <w:pPr>
        <w:ind w:leftChars="100" w:left="210"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下部消化管内視鏡検査での偶発症は全体で0</w:t>
      </w:r>
      <w:r w:rsidRPr="00F34AAE">
        <w:rPr>
          <w:rFonts w:ascii="ＭＳ Ｐ明朝" w:eastAsia="ＭＳ Ｐ明朝" w:hAnsi="ＭＳ Ｐ明朝"/>
          <w:color w:val="000000" w:themeColor="text1"/>
          <w:sz w:val="22"/>
        </w:rPr>
        <w:t>.012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％、前処置では0</w:t>
      </w:r>
      <w:r w:rsidRPr="00F34AAE">
        <w:rPr>
          <w:rFonts w:ascii="ＭＳ Ｐ明朝" w:eastAsia="ＭＳ Ｐ明朝" w:hAnsi="ＭＳ Ｐ明朝"/>
          <w:color w:val="000000" w:themeColor="text1"/>
          <w:sz w:val="22"/>
        </w:rPr>
        <w:t>.00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2</w:t>
      </w:r>
      <w:r w:rsidRPr="00F34AAE">
        <w:rPr>
          <w:rFonts w:ascii="ＭＳ Ｐ明朝" w:eastAsia="ＭＳ Ｐ明朝" w:hAnsi="ＭＳ Ｐ明朝"/>
          <w:color w:val="000000" w:themeColor="text1"/>
          <w:sz w:val="22"/>
        </w:rPr>
        <w:t>8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％と報告されています。</w:t>
      </w:r>
    </w:p>
    <w:p w14:paraId="799EF275" w14:textId="77777777" w:rsidR="00BC3616" w:rsidRPr="00F34AAE" w:rsidRDefault="00BC3616" w:rsidP="00043A43">
      <w:pPr>
        <w:ind w:leftChars="100" w:left="21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出血、消化管損傷、消化管穿孔（消化管に穴があくこと）などがおこることがあります。</w:t>
      </w:r>
    </w:p>
    <w:bookmarkEnd w:id="2"/>
    <w:p w14:paraId="36114758" w14:textId="77777777" w:rsidR="00DF0C08" w:rsidRPr="00F34AAE" w:rsidRDefault="00DF0C08" w:rsidP="00043A43">
      <w:pPr>
        <w:ind w:leftChars="100" w:left="21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鎮静剤を使用することで、気分不良の他に、血圧低下や呼吸抑制などがおこることがあります。</w:t>
      </w:r>
    </w:p>
    <w:p w14:paraId="7B2FE631" w14:textId="0441A62F" w:rsidR="00DF0C08" w:rsidRPr="00F34AAE" w:rsidRDefault="00DF0C08" w:rsidP="00043A43">
      <w:pPr>
        <w:ind w:leftChars="100" w:left="21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その他のまれな偶発症、予測できない偶発症がおこる可能性があります。輸血や緊急手術などが必要になることがあり、重症化例では死亡等の報告もあります。その場合の費用は通常の保険診療となります。</w:t>
      </w:r>
    </w:p>
    <w:p w14:paraId="779EE507" w14:textId="77777777" w:rsidR="00DF0C08" w:rsidRPr="00F34AAE" w:rsidRDefault="00DF0C08" w:rsidP="00043A43">
      <w:pPr>
        <w:ind w:leftChars="100" w:left="21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私たちは偶発症や副作用に対して細心の注意を払い、万一発生した場合は全力を尽くして対処致します。</w:t>
      </w:r>
    </w:p>
    <w:p w14:paraId="25C527DE" w14:textId="77777777" w:rsidR="00DF0C08" w:rsidRPr="00F34AAE" w:rsidRDefault="00DF0C08" w:rsidP="00DF0C08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7973FE6" w14:textId="77777777" w:rsidR="00DF0C08" w:rsidRPr="00043A43" w:rsidRDefault="00DF0C08" w:rsidP="00043A43">
      <w:pPr>
        <w:widowControl/>
        <w:spacing w:line="360" w:lineRule="auto"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bookmarkStart w:id="3" w:name="_Hlk138260535"/>
      <w:r w:rsidRPr="00043A43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【内視鏡検査による組織生検と抗血栓薬（血をさらさらにする薬）について】</w:t>
      </w:r>
    </w:p>
    <w:p w14:paraId="207B22A3" w14:textId="77777777" w:rsidR="00DF0C08" w:rsidRPr="00F34AAE" w:rsidRDefault="00DF0C08" w:rsidP="00043A43">
      <w:pPr>
        <w:ind w:leftChars="100" w:left="210"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bookmarkStart w:id="4" w:name="_Hlk137981466"/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病理組織学的診断のため、組織生検が必要な場合があります。組織生検は出血の危険性がありますが、</w:t>
      </w:r>
    </w:p>
    <w:p w14:paraId="2EEC9704" w14:textId="77777777" w:rsidR="00DF0C08" w:rsidRPr="00F34AAE" w:rsidRDefault="00DF0C08" w:rsidP="00043A43">
      <w:pPr>
        <w:ind w:leftChars="100" w:left="21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休薬することにより生じる血栓塞栓症（脳梗塞や心筋梗塞など）の方が重篤度が高いとされています。</w:t>
      </w:r>
    </w:p>
    <w:p w14:paraId="171CE985" w14:textId="6590F971" w:rsidR="00DF0C08" w:rsidRPr="00F34AAE" w:rsidRDefault="00DF0C08" w:rsidP="00043A43">
      <w:pPr>
        <w:ind w:leftChars="100" w:left="21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『抗血栓薬服用者に対する消化器内視鏡診療ガイドライン』に準</w:t>
      </w:r>
      <w:r w:rsidR="009913AF"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じた範囲内で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、基本は抗血栓薬を休薬せずに組織生検を行いますが、抗血栓薬の内容によっては、生検ができないこともあります。</w:t>
      </w:r>
      <w:bookmarkEnd w:id="4"/>
    </w:p>
    <w:p w14:paraId="4B3755B4" w14:textId="77777777" w:rsidR="00DF0C08" w:rsidRPr="00F34AAE" w:rsidRDefault="00DF0C08" w:rsidP="00DF0C08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24DFB1AF" w14:textId="77777777" w:rsidR="00DF0C08" w:rsidRPr="00043A43" w:rsidRDefault="00DF0C08" w:rsidP="00043A43">
      <w:pPr>
        <w:spacing w:line="360" w:lineRule="auto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043A43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【その他】</w:t>
      </w:r>
    </w:p>
    <w:p w14:paraId="77351090" w14:textId="5DB5C1CA" w:rsidR="00FA02BE" w:rsidRPr="00F34AAE" w:rsidRDefault="00DF0C08" w:rsidP="00043A43">
      <w:pPr>
        <w:ind w:leftChars="100" w:left="210"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医学研究（治療内容の研究・学会などでの発表）などで、治療の結果を個人が特定されないような形で、発表させていただくことがあります。ご希望されない場合には、</w:t>
      </w:r>
      <w:r w:rsidR="00E31532" w:rsidRPr="00F34AAE">
        <w:rPr>
          <w:rFonts w:ascii="ＭＳ Ｐ明朝" w:eastAsia="ＭＳ Ｐ明朝" w:hAnsi="ＭＳ Ｐ明朝" w:cs="Arial" w:hint="eastAsia"/>
          <w:color w:val="000000" w:themeColor="text1"/>
          <w:sz w:val="22"/>
        </w:rPr>
        <w:t>お申し出ください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  <w:bookmarkEnd w:id="3"/>
    </w:p>
    <w:sectPr w:rsidR="00FA02BE" w:rsidRPr="00F34AAE" w:rsidSect="00043A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104C1" w14:textId="77777777" w:rsidR="00A007AF" w:rsidRDefault="00A007AF" w:rsidP="00354ACD">
      <w:r>
        <w:separator/>
      </w:r>
    </w:p>
  </w:endnote>
  <w:endnote w:type="continuationSeparator" w:id="0">
    <w:p w14:paraId="0B09EFE3" w14:textId="77777777" w:rsidR="00A007AF" w:rsidRDefault="00A007AF" w:rsidP="0035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0BE64" w14:textId="77777777" w:rsidR="00A007AF" w:rsidRDefault="00A007AF" w:rsidP="00354ACD">
      <w:r>
        <w:separator/>
      </w:r>
    </w:p>
  </w:footnote>
  <w:footnote w:type="continuationSeparator" w:id="0">
    <w:p w14:paraId="5695BE2E" w14:textId="77777777" w:rsidR="00A007AF" w:rsidRDefault="00A007AF" w:rsidP="00354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907D3"/>
    <w:multiLevelType w:val="hybridMultilevel"/>
    <w:tmpl w:val="D4B6F97C"/>
    <w:lvl w:ilvl="0" w:tplc="13761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4A235EA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7E44781"/>
    <w:multiLevelType w:val="hybridMultilevel"/>
    <w:tmpl w:val="478ACF9C"/>
    <w:lvl w:ilvl="0" w:tplc="BB9C08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96C63C0"/>
    <w:multiLevelType w:val="hybridMultilevel"/>
    <w:tmpl w:val="A01CCFAC"/>
    <w:lvl w:ilvl="0" w:tplc="8BE68F9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5321568">
    <w:abstractNumId w:val="0"/>
  </w:num>
  <w:num w:numId="2" w16cid:durableId="855967956">
    <w:abstractNumId w:val="2"/>
  </w:num>
  <w:num w:numId="3" w16cid:durableId="20356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28"/>
    <w:rsid w:val="00043A43"/>
    <w:rsid w:val="000601EC"/>
    <w:rsid w:val="00071ED7"/>
    <w:rsid w:val="00096728"/>
    <w:rsid w:val="000D03FD"/>
    <w:rsid w:val="000E60F5"/>
    <w:rsid w:val="000E74EC"/>
    <w:rsid w:val="001472E0"/>
    <w:rsid w:val="00186E18"/>
    <w:rsid w:val="0019723D"/>
    <w:rsid w:val="001A3276"/>
    <w:rsid w:val="001A5037"/>
    <w:rsid w:val="001A66BE"/>
    <w:rsid w:val="001C3390"/>
    <w:rsid w:val="001E2ED9"/>
    <w:rsid w:val="001F7313"/>
    <w:rsid w:val="00200176"/>
    <w:rsid w:val="0024498D"/>
    <w:rsid w:val="00250346"/>
    <w:rsid w:val="002606A0"/>
    <w:rsid w:val="00266EB1"/>
    <w:rsid w:val="00271F99"/>
    <w:rsid w:val="002847CF"/>
    <w:rsid w:val="002A1CC1"/>
    <w:rsid w:val="002C12DA"/>
    <w:rsid w:val="002F362C"/>
    <w:rsid w:val="00320702"/>
    <w:rsid w:val="00354ACD"/>
    <w:rsid w:val="00371857"/>
    <w:rsid w:val="003F5EFE"/>
    <w:rsid w:val="00406682"/>
    <w:rsid w:val="004225E3"/>
    <w:rsid w:val="00452BF3"/>
    <w:rsid w:val="0045333B"/>
    <w:rsid w:val="004B4C96"/>
    <w:rsid w:val="004E5160"/>
    <w:rsid w:val="0050241D"/>
    <w:rsid w:val="00524BF8"/>
    <w:rsid w:val="00527519"/>
    <w:rsid w:val="005704B2"/>
    <w:rsid w:val="005A3DAE"/>
    <w:rsid w:val="005D261B"/>
    <w:rsid w:val="005F3479"/>
    <w:rsid w:val="005F3587"/>
    <w:rsid w:val="00613E7B"/>
    <w:rsid w:val="00671879"/>
    <w:rsid w:val="00694A24"/>
    <w:rsid w:val="006A1077"/>
    <w:rsid w:val="00740078"/>
    <w:rsid w:val="007639A2"/>
    <w:rsid w:val="007D1A34"/>
    <w:rsid w:val="00820E68"/>
    <w:rsid w:val="00834D76"/>
    <w:rsid w:val="0083794F"/>
    <w:rsid w:val="0084541B"/>
    <w:rsid w:val="008726D1"/>
    <w:rsid w:val="00881134"/>
    <w:rsid w:val="008E7A11"/>
    <w:rsid w:val="009039D3"/>
    <w:rsid w:val="009055AE"/>
    <w:rsid w:val="00922EE3"/>
    <w:rsid w:val="00937704"/>
    <w:rsid w:val="00937821"/>
    <w:rsid w:val="009431CF"/>
    <w:rsid w:val="009575EB"/>
    <w:rsid w:val="00975528"/>
    <w:rsid w:val="00981796"/>
    <w:rsid w:val="009913AF"/>
    <w:rsid w:val="009C36F8"/>
    <w:rsid w:val="009F54FE"/>
    <w:rsid w:val="00A007AF"/>
    <w:rsid w:val="00A3574C"/>
    <w:rsid w:val="00A533E9"/>
    <w:rsid w:val="00A64809"/>
    <w:rsid w:val="00A7450E"/>
    <w:rsid w:val="00A84C25"/>
    <w:rsid w:val="00A969E7"/>
    <w:rsid w:val="00A976AC"/>
    <w:rsid w:val="00AC034B"/>
    <w:rsid w:val="00AF6ECB"/>
    <w:rsid w:val="00B01F06"/>
    <w:rsid w:val="00B34498"/>
    <w:rsid w:val="00B34586"/>
    <w:rsid w:val="00B54AB8"/>
    <w:rsid w:val="00B84A3C"/>
    <w:rsid w:val="00B95E6D"/>
    <w:rsid w:val="00B960D9"/>
    <w:rsid w:val="00BC3616"/>
    <w:rsid w:val="00C26228"/>
    <w:rsid w:val="00C44F9E"/>
    <w:rsid w:val="00C45598"/>
    <w:rsid w:val="00C63511"/>
    <w:rsid w:val="00D70F7E"/>
    <w:rsid w:val="00D91609"/>
    <w:rsid w:val="00D967B1"/>
    <w:rsid w:val="00DF0C08"/>
    <w:rsid w:val="00DF496D"/>
    <w:rsid w:val="00E15F9B"/>
    <w:rsid w:val="00E21BC8"/>
    <w:rsid w:val="00E31532"/>
    <w:rsid w:val="00ED3EE4"/>
    <w:rsid w:val="00EE5FF3"/>
    <w:rsid w:val="00F06FDF"/>
    <w:rsid w:val="00F11105"/>
    <w:rsid w:val="00F34AAE"/>
    <w:rsid w:val="00F443F1"/>
    <w:rsid w:val="00F46019"/>
    <w:rsid w:val="00F500CF"/>
    <w:rsid w:val="00F54965"/>
    <w:rsid w:val="00FA02BE"/>
    <w:rsid w:val="00FB7EEA"/>
    <w:rsid w:val="00FD23CA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28C2F"/>
  <w15:chartTrackingRefBased/>
  <w15:docId w15:val="{81960AD2-9DF4-470E-8FE6-A754073C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ACD"/>
  </w:style>
  <w:style w:type="paragraph" w:styleId="a5">
    <w:name w:val="footer"/>
    <w:basedOn w:val="a"/>
    <w:link w:val="a6"/>
    <w:uiPriority w:val="99"/>
    <w:unhideWhenUsed/>
    <w:rsid w:val="0035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ACD"/>
  </w:style>
  <w:style w:type="paragraph" w:styleId="a7">
    <w:name w:val="List Paragraph"/>
    <w:basedOn w:val="a"/>
    <w:uiPriority w:val="34"/>
    <w:qFormat/>
    <w:rsid w:val="00B34498"/>
    <w:pPr>
      <w:ind w:leftChars="400" w:left="840"/>
    </w:pPr>
  </w:style>
  <w:style w:type="table" w:styleId="a8">
    <w:name w:val="Table Grid"/>
    <w:basedOn w:val="a1"/>
    <w:uiPriority w:val="39"/>
    <w:rsid w:val="0004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B938-1C9C-41A4-980C-82BD4923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絵美子</dc:creator>
  <cp:keywords/>
  <dc:description/>
  <cp:lastModifiedBy>木村 太一</cp:lastModifiedBy>
  <cp:revision>13</cp:revision>
  <cp:lastPrinted>2023-06-23T09:41:00Z</cp:lastPrinted>
  <dcterms:created xsi:type="dcterms:W3CDTF">2023-06-23T09:04:00Z</dcterms:created>
  <dcterms:modified xsi:type="dcterms:W3CDTF">2024-11-28T02:12:00Z</dcterms:modified>
</cp:coreProperties>
</file>